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80" w:rsidRDefault="005E6880" w:rsidP="005E6880">
      <w:pPr>
        <w:pStyle w:val="Nadpis3"/>
        <w:rPr>
          <w:sz w:val="32"/>
          <w:szCs w:val="32"/>
        </w:rPr>
      </w:pPr>
      <w:r w:rsidRPr="003A10E7">
        <w:rPr>
          <w:sz w:val="32"/>
          <w:szCs w:val="32"/>
        </w:rPr>
        <w:t>Zpráva kontrolní komise</w:t>
      </w:r>
    </w:p>
    <w:p w:rsidR="005E6880" w:rsidRPr="00606F46" w:rsidRDefault="005E6880" w:rsidP="005E6880">
      <w:pPr>
        <w:pStyle w:val="Bezmezer"/>
      </w:pPr>
    </w:p>
    <w:p w:rsidR="005E6880" w:rsidRPr="00836944" w:rsidRDefault="005E6880" w:rsidP="005E6880">
      <w:pPr>
        <w:pStyle w:val="Bezmezer"/>
        <w:jc w:val="both"/>
        <w:rPr>
          <w:sz w:val="26"/>
          <w:szCs w:val="26"/>
        </w:rPr>
      </w:pPr>
      <w:r w:rsidRPr="00836944">
        <w:rPr>
          <w:sz w:val="26"/>
          <w:szCs w:val="26"/>
        </w:rPr>
        <w:t>Revizní zpráva o hospodaření Klubu českých turistů Baník Ostrava je zpracována kontrol</w:t>
      </w:r>
      <w:r>
        <w:rPr>
          <w:sz w:val="26"/>
          <w:szCs w:val="26"/>
        </w:rPr>
        <w:t>orem odboru</w:t>
      </w:r>
      <w:r w:rsidRPr="00836944">
        <w:rPr>
          <w:sz w:val="26"/>
          <w:szCs w:val="26"/>
        </w:rPr>
        <w:t xml:space="preserve"> za </w:t>
      </w:r>
      <w:r w:rsidRPr="00836944">
        <w:rPr>
          <w:b/>
          <w:sz w:val="26"/>
          <w:szCs w:val="26"/>
        </w:rPr>
        <w:t xml:space="preserve">období leden – prosinec </w:t>
      </w:r>
      <w:r>
        <w:rPr>
          <w:b/>
          <w:sz w:val="26"/>
          <w:szCs w:val="26"/>
        </w:rPr>
        <w:t>2020</w:t>
      </w:r>
      <w:r w:rsidRPr="00836944">
        <w:rPr>
          <w:sz w:val="26"/>
          <w:szCs w:val="26"/>
        </w:rPr>
        <w:t>.</w:t>
      </w:r>
    </w:p>
    <w:p w:rsidR="005E6880" w:rsidRPr="00836944" w:rsidRDefault="005E6880" w:rsidP="005E6880">
      <w:pPr>
        <w:pStyle w:val="Bezmezer"/>
        <w:jc w:val="both"/>
        <w:rPr>
          <w:sz w:val="26"/>
          <w:szCs w:val="26"/>
        </w:rPr>
      </w:pPr>
      <w:r w:rsidRPr="00836944">
        <w:rPr>
          <w:sz w:val="26"/>
          <w:szCs w:val="26"/>
        </w:rPr>
        <w:t>Veškeré účetnictví pro státní orgány provádí účetní Tělovýchovné jednoty Baník Ostrava. Ta také zodpovídá za správnost daných položek – příjmových i výdajových.</w:t>
      </w:r>
    </w:p>
    <w:p w:rsidR="005E6880" w:rsidRPr="00836944" w:rsidRDefault="005E6880" w:rsidP="005E6880">
      <w:pPr>
        <w:pStyle w:val="Bezmezer"/>
        <w:jc w:val="both"/>
        <w:rPr>
          <w:sz w:val="26"/>
          <w:szCs w:val="26"/>
        </w:rPr>
      </w:pPr>
      <w:r w:rsidRPr="00836944">
        <w:rPr>
          <w:sz w:val="26"/>
          <w:szCs w:val="26"/>
        </w:rPr>
        <w:t>Doklady zpracované účetní odboru Lenkou Lomenovou nám byly předloženy ke kontrole před touto výroční členskou schůzí a následně budou odevzdány na TJ k dalšímu zpracování.</w:t>
      </w:r>
    </w:p>
    <w:p w:rsidR="005E6880" w:rsidRPr="00836944" w:rsidRDefault="005E6880" w:rsidP="005E6880">
      <w:pPr>
        <w:pStyle w:val="Bezmezer"/>
        <w:jc w:val="both"/>
        <w:rPr>
          <w:sz w:val="26"/>
          <w:szCs w:val="26"/>
        </w:rPr>
      </w:pPr>
      <w:r w:rsidRPr="00836944">
        <w:rPr>
          <w:sz w:val="26"/>
          <w:szCs w:val="26"/>
        </w:rPr>
        <w:t>Má kontrola spočívala v kontrole správnosti příjmových a výdajových dokladů, zda jsou tyto doklady, částky na nich a součty správně uvedeny ve zprávě o hospodaření roku 20</w:t>
      </w:r>
      <w:r>
        <w:rPr>
          <w:sz w:val="26"/>
          <w:szCs w:val="26"/>
        </w:rPr>
        <w:t>20</w:t>
      </w:r>
      <w:r w:rsidRPr="00836944">
        <w:rPr>
          <w:sz w:val="26"/>
          <w:szCs w:val="26"/>
        </w:rPr>
        <w:t>.</w:t>
      </w:r>
    </w:p>
    <w:p w:rsidR="005E6880" w:rsidRPr="00836944" w:rsidRDefault="005E6880" w:rsidP="005E6880">
      <w:pPr>
        <w:pStyle w:val="Bezmezer"/>
        <w:rPr>
          <w:sz w:val="26"/>
          <w:szCs w:val="26"/>
        </w:rPr>
      </w:pPr>
      <w:r w:rsidRPr="00836944">
        <w:rPr>
          <w:sz w:val="26"/>
          <w:szCs w:val="26"/>
        </w:rPr>
        <w:t>Dále byl předložen ke kontrole výpis z běžného účtu u ČS ke dni 31.</w:t>
      </w:r>
      <w:r>
        <w:rPr>
          <w:sz w:val="26"/>
          <w:szCs w:val="26"/>
        </w:rPr>
        <w:t xml:space="preserve"> </w:t>
      </w:r>
      <w:r w:rsidRPr="00836944">
        <w:rPr>
          <w:sz w:val="26"/>
          <w:szCs w:val="26"/>
        </w:rPr>
        <w:t>12.</w:t>
      </w:r>
      <w:r>
        <w:rPr>
          <w:sz w:val="26"/>
          <w:szCs w:val="26"/>
        </w:rPr>
        <w:t xml:space="preserve"> </w:t>
      </w:r>
      <w:r w:rsidRPr="00836944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836944">
        <w:rPr>
          <w:sz w:val="26"/>
          <w:szCs w:val="26"/>
        </w:rPr>
        <w:t>.</w:t>
      </w:r>
    </w:p>
    <w:p w:rsidR="005E6880" w:rsidRPr="00836944" w:rsidRDefault="005E6880" w:rsidP="005E6880">
      <w:pPr>
        <w:pStyle w:val="Bezmezer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Pr="00836944">
        <w:rPr>
          <w:sz w:val="26"/>
          <w:szCs w:val="26"/>
        </w:rPr>
        <w:t>onstatuji, že příjmové a výdajové doklady, pokladna a výpis z běžného účtu souhlasí s položkami uvedenými v pokladní knize a zprávě o hospodaření, přednesené plénu na VČS Baník Ostrava.</w:t>
      </w:r>
    </w:p>
    <w:p w:rsidR="005E6880" w:rsidRPr="00836944" w:rsidRDefault="005E6880" w:rsidP="005E6880">
      <w:pPr>
        <w:pStyle w:val="Bezmezer"/>
        <w:jc w:val="both"/>
        <w:rPr>
          <w:sz w:val="26"/>
          <w:szCs w:val="26"/>
        </w:rPr>
      </w:pPr>
      <w:r w:rsidRPr="00836944">
        <w:rPr>
          <w:sz w:val="26"/>
          <w:szCs w:val="26"/>
        </w:rPr>
        <w:t>Doporučuji proto VČS Baník Ostrava schválit (odsouhlasit) tuto zprávu o hospodaření v roce 20</w:t>
      </w:r>
      <w:r>
        <w:rPr>
          <w:sz w:val="26"/>
          <w:szCs w:val="26"/>
        </w:rPr>
        <w:t>20</w:t>
      </w:r>
      <w:r w:rsidRPr="00836944">
        <w:rPr>
          <w:sz w:val="26"/>
          <w:szCs w:val="26"/>
        </w:rPr>
        <w:t>, nejsou-li k ní z pléna závažné připomínky.</w:t>
      </w:r>
    </w:p>
    <w:p w:rsidR="005E6880" w:rsidRPr="004520E2" w:rsidRDefault="005E6880" w:rsidP="005E6880">
      <w:pPr>
        <w:pStyle w:val="Bezmezer"/>
        <w:jc w:val="both"/>
        <w:rPr>
          <w:sz w:val="16"/>
          <w:szCs w:val="16"/>
        </w:rPr>
      </w:pPr>
    </w:p>
    <w:p w:rsidR="005E6880" w:rsidRPr="00C310BC" w:rsidRDefault="005E6880" w:rsidP="005E6880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V Ostravě</w:t>
      </w:r>
      <w:r w:rsidRPr="00C310BC">
        <w:rPr>
          <w:sz w:val="28"/>
          <w:szCs w:val="28"/>
        </w:rPr>
        <w:t xml:space="preserve"> dne </w:t>
      </w:r>
      <w:r>
        <w:rPr>
          <w:sz w:val="28"/>
          <w:szCs w:val="28"/>
        </w:rPr>
        <w:t>22</w:t>
      </w:r>
      <w:r w:rsidRPr="00C310BC">
        <w:rPr>
          <w:sz w:val="28"/>
          <w:szCs w:val="28"/>
        </w:rPr>
        <w:t xml:space="preserve">. </w:t>
      </w:r>
      <w:r>
        <w:rPr>
          <w:sz w:val="28"/>
          <w:szCs w:val="28"/>
        </w:rPr>
        <w:t>února</w:t>
      </w:r>
      <w:r w:rsidRPr="00C310BC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C310BC">
        <w:rPr>
          <w:sz w:val="28"/>
          <w:szCs w:val="28"/>
        </w:rPr>
        <w:t>.</w:t>
      </w:r>
    </w:p>
    <w:p w:rsidR="00B20A23" w:rsidRDefault="005E6880" w:rsidP="005E6880">
      <w:pPr>
        <w:jc w:val="right"/>
      </w:pPr>
      <w:bookmarkStart w:id="0" w:name="_GoBack"/>
      <w:bookmarkEnd w:id="0"/>
      <w:r w:rsidRPr="00585953">
        <w:rPr>
          <w:sz w:val="24"/>
          <w:szCs w:val="24"/>
        </w:rPr>
        <w:t xml:space="preserve">Kontrolu provedl </w:t>
      </w:r>
      <w:r>
        <w:rPr>
          <w:sz w:val="24"/>
          <w:szCs w:val="24"/>
        </w:rPr>
        <w:t>Miroslav MARTÍNEK</w:t>
      </w:r>
    </w:p>
    <w:sectPr w:rsidR="00B20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80"/>
    <w:rsid w:val="005E6880"/>
    <w:rsid w:val="00B2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ED3C"/>
  <w15:chartTrackingRefBased/>
  <w15:docId w15:val="{8BDEAAB6-827A-48F1-8F90-E30D5C18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880"/>
    <w:pPr>
      <w:spacing w:after="200" w:line="276" w:lineRule="auto"/>
    </w:pPr>
    <w:rPr>
      <w:rFonts w:eastAsiaTheme="minorEastAsia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E6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E6880"/>
    <w:rPr>
      <w:rFonts w:asciiTheme="majorHAnsi" w:eastAsiaTheme="majorEastAsia" w:hAnsiTheme="majorHAnsi" w:cstheme="majorBidi"/>
      <w:b/>
      <w:bCs/>
      <w:color w:val="4472C4" w:themeColor="accent1"/>
      <w:lang w:eastAsia="cs-CZ"/>
    </w:rPr>
  </w:style>
  <w:style w:type="paragraph" w:styleId="Bezmezer">
    <w:name w:val="No Spacing"/>
    <w:uiPriority w:val="1"/>
    <w:qFormat/>
    <w:rsid w:val="005E6880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Jarda</cp:lastModifiedBy>
  <cp:revision>1</cp:revision>
  <dcterms:created xsi:type="dcterms:W3CDTF">2021-02-22T14:56:00Z</dcterms:created>
  <dcterms:modified xsi:type="dcterms:W3CDTF">2021-02-22T14:57:00Z</dcterms:modified>
</cp:coreProperties>
</file>